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4CC0"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hyperlink r:id="rId5" w:tgtFrame="_blank" w:history="1">
        <w:r w:rsidRPr="00724CC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Личность и социальная среда. Потребности человека.</w:t>
        </w:r>
      </w:hyperlink>
      <w:r w:rsidRPr="0072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Pr="00724CC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Социализация и воспитание.</w:t>
        </w:r>
      </w:hyperlink>
    </w:p>
    <w:p w:rsid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своего развития человек вынужден удовлетворять различные нужды, которые называются потребностями.</w:t>
      </w: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Потребность 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 нужда человека в том, что состав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ляет необходимое условие его существования. В мотивах (от лат. </w:t>
      </w:r>
      <w:proofErr w:type="spellStart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movere</w:t>
      </w:r>
      <w:proofErr w:type="spellEnd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приводить в движение, толкать) деятельности проявляются потребности человека.</w:t>
      </w: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Виды потребностей человека</w:t>
      </w:r>
    </w:p>
    <w:p w:rsidR="00724CC0" w:rsidRPr="00724CC0" w:rsidRDefault="00724CC0" w:rsidP="00724CC0">
      <w:pPr>
        <w:numPr>
          <w:ilvl w:val="0"/>
          <w:numId w:val="1"/>
        </w:numPr>
        <w:spacing w:before="75" w:after="0" w:line="312" w:lineRule="atLeast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Биологические (органические, материальные) — по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требности в пище, одежде, жилище и др.</w:t>
      </w:r>
    </w:p>
    <w:p w:rsidR="00724CC0" w:rsidRPr="00724CC0" w:rsidRDefault="00724CC0" w:rsidP="00724CC0">
      <w:pPr>
        <w:numPr>
          <w:ilvl w:val="0"/>
          <w:numId w:val="1"/>
        </w:numPr>
        <w:spacing w:before="75" w:after="0" w:line="312" w:lineRule="atLeast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— потребности в общении с другими людьми, в общественной деятельности, в общественном признании и др.</w:t>
      </w:r>
    </w:p>
    <w:p w:rsidR="00724CC0" w:rsidRPr="00724CC0" w:rsidRDefault="00724CC0" w:rsidP="00724CC0">
      <w:pPr>
        <w:numPr>
          <w:ilvl w:val="0"/>
          <w:numId w:val="1"/>
        </w:numPr>
        <w:spacing w:before="75" w:after="0" w:line="312" w:lineRule="atLeast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Духовные (идеальные, познавательные) — потребности в знаниях, творческой деятельности, создании </w:t>
      </w:r>
      <w:proofErr w:type="gramStart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прекрасного</w:t>
      </w:r>
      <w:proofErr w:type="gramEnd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Биологические, социальные и духовные потребности взаи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мосвязаны. Биологические в своей основе потребности у челове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 в отличие от животных становятся социальными. У большин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ства людей социальные потребности господствуют над идеаль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ными: потребность в знаниях выступает </w:t>
      </w:r>
      <w:proofErr w:type="gramStart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нередко</w:t>
      </w:r>
      <w:proofErr w:type="gramEnd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средство обрести профессию, занять достойное положение в обществе.</w:t>
      </w:r>
    </w:p>
    <w:p w:rsidR="00724CC0" w:rsidRPr="00724CC0" w:rsidRDefault="00724CC0" w:rsidP="00724CC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Существуют и другие классификации потребностей, на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пример, </w:t>
      </w:r>
      <w:proofErr w:type="gramStart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</w:t>
      </w:r>
      <w:proofErr w:type="gramEnd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разработана американским психологом А. </w:t>
      </w:r>
      <w:proofErr w:type="spellStart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Маслоу</w:t>
      </w:r>
      <w:proofErr w:type="spellEnd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10"/>
        <w:gridCol w:w="3544"/>
      </w:tblGrid>
      <w:tr w:rsidR="00724CC0" w:rsidRPr="00724CC0" w:rsidTr="00724CC0">
        <w:tc>
          <w:tcPr>
            <w:tcW w:w="6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CC0" w:rsidRPr="00724CC0" w:rsidRDefault="00724CC0" w:rsidP="00724CC0">
            <w:pPr>
              <w:spacing w:after="0" w:line="3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Базовые потребности</w:t>
            </w:r>
          </w:p>
        </w:tc>
      </w:tr>
      <w:tr w:rsidR="00724CC0" w:rsidRPr="00724CC0" w:rsidTr="00724CC0"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4CC0" w:rsidRPr="00724CC0" w:rsidRDefault="00724CC0" w:rsidP="00724CC0">
            <w:pPr>
              <w:spacing w:after="0" w:line="3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Первичные (врожденные)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CC0" w:rsidRPr="00724CC0" w:rsidRDefault="00724CC0" w:rsidP="00724CC0">
            <w:pPr>
              <w:spacing w:after="0" w:line="38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Вторичные (приобретенные)</w:t>
            </w:r>
          </w:p>
        </w:tc>
      </w:tr>
      <w:tr w:rsidR="00724CC0" w:rsidRPr="00724CC0" w:rsidTr="00724CC0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CC0" w:rsidRPr="00724CC0" w:rsidRDefault="00724CC0" w:rsidP="00724CC0">
            <w:pPr>
              <w:spacing w:after="0" w:line="38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Физиологические: в вос</w:t>
            </w: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производстве рода, пище, дыхании, одежде, жили</w:t>
            </w: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ще, отдыхе и т. д.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4CC0" w:rsidRPr="00724CC0" w:rsidRDefault="00724CC0" w:rsidP="00724CC0">
            <w:pPr>
              <w:spacing w:after="0" w:line="38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Социальные: в социальных свя</w:t>
            </w: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зях, общении, привязанности, заботе о другом человеке и вни</w:t>
            </w: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мании к себе, участии в сов</w:t>
            </w: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местной деятельности</w:t>
            </w:r>
          </w:p>
        </w:tc>
      </w:tr>
      <w:tr w:rsidR="00724CC0" w:rsidRPr="00724CC0" w:rsidTr="00724CC0"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4CC0" w:rsidRPr="00724CC0" w:rsidRDefault="00724CC0" w:rsidP="00724CC0">
            <w:pPr>
              <w:spacing w:after="0" w:line="38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 Экзистенциальные (лат. </w:t>
            </w:r>
            <w:proofErr w:type="spellStart"/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exsistentia</w:t>
            </w:r>
            <w:proofErr w:type="spellEnd"/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— существова</w:t>
            </w: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ние): в безопасности своего существования, комфорте, гарантии занятости, стра</w:t>
            </w: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ховании от несчастных случаев, уверенности в завтрашнем дне и т. д.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CC0" w:rsidRDefault="00724CC0" w:rsidP="00724CC0">
            <w:pPr>
              <w:spacing w:after="0" w:line="38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 Престижные: в самоуважении, уважении со стороны других, признании, достижении успеха и высокой оценки, служебном росте </w:t>
            </w:r>
          </w:p>
          <w:p w:rsidR="00724CC0" w:rsidRPr="00724CC0" w:rsidRDefault="00724CC0" w:rsidP="00724CC0">
            <w:pPr>
              <w:spacing w:after="0" w:line="38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 Духовные: в </w:t>
            </w:r>
            <w:proofErr w:type="spellStart"/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самоактуализа</w:t>
            </w: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ции</w:t>
            </w:r>
            <w:proofErr w:type="spellEnd"/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самовыражении, саморе</w:t>
            </w:r>
            <w:r w:rsidRPr="00724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ализации</w:t>
            </w:r>
          </w:p>
        </w:tc>
      </w:tr>
    </w:tbl>
    <w:p w:rsidR="00724CC0" w:rsidRPr="00724CC0" w:rsidRDefault="00724CC0" w:rsidP="00724CC0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Потребности каждого следующего уровня становятся на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сущными, когда удовлетворены предыдущие.</w:t>
      </w:r>
    </w:p>
    <w:p w:rsidR="00724CC0" w:rsidRPr="00724CC0" w:rsidRDefault="00724CC0" w:rsidP="00724CC0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помнить о разумном ограничении потребностей, поскольку, во-первых, не все потребности человека могут быть удовлетворены в полной мере, во-вторых, потребности не должны противоречить нравственным нормам общества.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4C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724C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Разумные потребности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потребности, которые помогают развитию в человеке его подлинно человеческих качеств: стремление к истине, красоте, знаниям, желание приносить добро людям и др.</w:t>
      </w: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Потребности лежат в основе возникновения интересов и склонностей.</w:t>
      </w: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724C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Интерес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(лат. </w:t>
      </w:r>
      <w:proofErr w:type="spellStart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interest</w:t>
      </w:r>
      <w:proofErr w:type="spellEnd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иметь значение) — целенаправ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ленное отношение человека к какому-либо объекту его по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требности.</w:t>
      </w: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Интересы людей направлены не столько на предметы по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требностей, сколько </w:t>
      </w:r>
      <w:proofErr w:type="gramStart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</w:t>
      </w:r>
      <w:proofErr w:type="gramEnd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общественные условия, которые де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лают более или менее доступными эти предметы, </w:t>
      </w:r>
      <w:proofErr w:type="spellStart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дрежде</w:t>
      </w:r>
      <w:proofErr w:type="spellEnd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го, материальные и духовные блага, обеспечивающие удов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летворение потребностей.</w:t>
      </w: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Интересы определяются положением различных социаль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групп и индивидов в обществе. Они в большей или мень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шей степени осознаются людьми и являются важнейшими по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будительными стимулами к различным видам деятельности.</w:t>
      </w: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несколько классификаций интересов:</w:t>
      </w: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их носителю: индивидуальные; групповые; всего об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щества.</w:t>
      </w: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направленности: экономические; социальные; поли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тические; духовные.</w:t>
      </w: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интереса следует отличать </w:t>
      </w:r>
      <w:r w:rsidRPr="00724C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склонность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Понятие «ин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терес» выражает направленность на определенный предмет. Понятие «склонность» выражает направленность на опреде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ленную деятельность.</w:t>
      </w: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всегда интерес сочетается со склонностью (многое зави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сит от степени доступности той или иной деятельности).</w:t>
      </w:r>
    </w:p>
    <w:p w:rsidR="00724CC0" w:rsidRPr="00724CC0" w:rsidRDefault="00724CC0" w:rsidP="00724CC0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Интересы человека выражают направленность его личнос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ти, которая во многом определяет его жизненный путь, харак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 деятельности и т. д.</w:t>
      </w:r>
    </w:p>
    <w:p w:rsidR="00724CC0" w:rsidRDefault="00724CC0" w:rsidP="00724CC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4CC0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Личность 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(от лат</w:t>
      </w:r>
      <w:proofErr w:type="gramStart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ерсона») – маска, в которой выступал античный актер.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4CC0" w:rsidRPr="00724CC0" w:rsidRDefault="00724CC0" w:rsidP="00724C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Личность – понятие, обозначающее человека в системе общественных отношений.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Личность – субъект социальной деятельности, обладающий совокупностью социально-значимых черт, свойств, качеств и т.д.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Человеком рождаются, а личностью становятся в процессе социализации.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Индивидуальность: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4CC0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Индивид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один из людей.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4CC0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Индивидуальность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(биолог.) – специфические черты, присущие определенной особи, организму в силу сочетания наследственных и приобретенных свойств (психология) – целостная характеристика определенного человека через его темперамент, характер, интересы, интеллект, потребности и способности.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4CC0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Способности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индивидуальные 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особенности личности, позволяющие ей успешно заниматься определенной деятельностью. Формирование способностей происходит на основе задатков.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4CC0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Характер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(от греч</w:t>
      </w:r>
      <w:proofErr w:type="gramStart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ечать», «чеканка») – индивидуальное сочетание устойчивых особенностей личности, проявляющихся в типичных способах поведения.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4CC0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Индивидуальность 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(философия) – неповторимое своеобразие индивида, включая и природные и общественные черты.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24CC0" w:rsidRPr="00724CC0" w:rsidRDefault="00724CC0" w:rsidP="00724CC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науке существуют два подхода к характеристике личности:</w:t>
      </w:r>
    </w:p>
    <w:p w:rsidR="00724CC0" w:rsidRPr="00724CC0" w:rsidRDefault="00724CC0" w:rsidP="00724CC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 Сущностные (наиболее важные для понимания человека) характеристики. Личность – активный участник свободных действий, как субъект познания и изменения мира. Личностными признаются такие качества, которые определяют образ жизни и самооценку индивидуальных способностей.</w:t>
      </w:r>
    </w:p>
    <w:p w:rsidR="00724CC0" w:rsidRPr="00724CC0" w:rsidRDefault="00724CC0" w:rsidP="00724CC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2) Рассматривает личность через набор функций и ролей. Человек проявляет себя в самых разных обстоятельствах.</w:t>
      </w:r>
    </w:p>
    <w:p w:rsidR="008D7AA9" w:rsidRDefault="00724CC0" w:rsidP="008D7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AA9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Социализация – процесс воздействия общества на индивида на протяжении всей жизни.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Развитие личности идет через самоидентификацию (отождествление себя с другими людьми и обществом в целом или его группами), поиск своего «Я», субъективное переживание своей неповторимости, индивидуальности. Социальная среда оказывает влияние на формирование личности. Формирование индивидуального «Я» дополняется «Я» социальным. В этом возникают противоречия.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Развитая личность не должна иметь внешних запретов, т.к. она воспитала внутренние требования и нормы, которые делают внешние ограничения ненужными. Подлинно развитая личность всегда находится в противодействии с обществом.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D7AA9" w:rsidRDefault="008D7AA9" w:rsidP="008D7AA9">
      <w:pPr>
        <w:rPr>
          <w:rFonts w:ascii="Times New Roman" w:hAnsi="Times New Roman" w:cs="Times New Roman"/>
          <w:sz w:val="24"/>
          <w:szCs w:val="24"/>
        </w:rPr>
      </w:pPr>
    </w:p>
    <w:p w:rsidR="008D7AA9" w:rsidRPr="00724CC0" w:rsidRDefault="008D7AA9" w:rsidP="008D7AA9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7AA9">
        <w:rPr>
          <w:rFonts w:ascii="Times New Roman" w:hAnsi="Times New Roman" w:cs="Times New Roman"/>
          <w:b/>
          <w:sz w:val="28"/>
          <w:szCs w:val="28"/>
        </w:rPr>
        <w:t>Задания к занятию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724CC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Личность и социальная среда. Потребности человека.</w:t>
        </w:r>
      </w:hyperlink>
      <w:r w:rsidRPr="0072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8" w:history="1">
        <w:r w:rsidRPr="00724CC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Социализация и воспитание.</w:t>
        </w:r>
      </w:hyperlink>
    </w:p>
    <w:p w:rsidR="008D7AA9" w:rsidRDefault="008D7AA9" w:rsidP="008D7AA9">
      <w:pPr>
        <w:rPr>
          <w:rFonts w:ascii="Times New Roman" w:hAnsi="Times New Roman" w:cs="Times New Roman"/>
          <w:sz w:val="24"/>
          <w:szCs w:val="24"/>
        </w:rPr>
      </w:pP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1. Человек от животного отличается тем, что он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имеет природные инстинкты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обладает наиболее совершенным слухом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 не зависит от природных условий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обладает членораздельной речью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2. Человека от животного отличает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использование природных объектов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стремление понять окружающий мир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приспособление к условиям среды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инстинкт самосохранения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3. Человек представляет собой единство трех составляющих: биологической, психической, социальной. Социальная составляющая включает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знания и умения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чувства и волю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физическое развитие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возрастные особенности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4. Специфические черты, присущие определенной особи (организму) в силу сочетания наследственных и приобретенных свойств, относятся к характеристике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человека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индивида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личности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индивидуальности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5. Какой термин используется для того, чтобы обозначить неповторимое своеобразие, специфические черты, присущие человеку?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индивид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деятель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творец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индивидуальность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6. Термины «уникальность», «отличительные черты», «непохожесть» используются при характеристике человека как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личности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индивида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индивидуальности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гражданина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7. Сходство человека и животных проявляется в том, что они обладают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разнообразными ощущениями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членораздельной речью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рациональным мышлением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возможностями саморазвития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8. В отличие от животных человек способен проявлять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зависимость от среды обитания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инстинктивные реакции на воздействие среды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генетическую обусловленность поведения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критическое отношение к самому себе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9. Верны ли следующие суждения о человеке?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А. Человек – это существо, которое участвует в создании самого себя.</w:t>
      </w:r>
    </w:p>
    <w:p w:rsidR="008D7AA9" w:rsidRDefault="008D7AA9" w:rsidP="008D7AA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Б. Достаточно одного любого человека, чтобы по нему судить обо всех людях.</w:t>
      </w:r>
    </w:p>
    <w:p w:rsidR="008D7AA9" w:rsidRDefault="008D7AA9" w:rsidP="008D7AA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верно только</w:t>
      </w:r>
      <w:proofErr w:type="gramStart"/>
      <w:r>
        <w:rPr>
          <w:rStyle w:val="c0"/>
          <w:color w:val="000000"/>
        </w:rPr>
        <w:t xml:space="preserve"> А</w:t>
      </w:r>
      <w:proofErr w:type="gramEnd"/>
      <w:r>
        <w:rPr>
          <w:rStyle w:val="c0"/>
          <w:color w:val="000000"/>
        </w:rPr>
        <w:t xml:space="preserve">                                                        3) верно и А и Б</w:t>
      </w:r>
    </w:p>
    <w:p w:rsidR="008D7AA9" w:rsidRDefault="008D7AA9" w:rsidP="008D7AA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верно только</w:t>
      </w:r>
      <w:proofErr w:type="gramStart"/>
      <w:r>
        <w:rPr>
          <w:rStyle w:val="c0"/>
          <w:color w:val="000000"/>
        </w:rPr>
        <w:t xml:space="preserve"> Б</w:t>
      </w:r>
      <w:proofErr w:type="gramEnd"/>
      <w:r>
        <w:rPr>
          <w:rStyle w:val="c0"/>
          <w:color w:val="000000"/>
        </w:rPr>
        <w:t xml:space="preserve">                                                        4) оба суждения неверны</w:t>
      </w:r>
    </w:p>
    <w:p w:rsidR="008D7AA9" w:rsidRDefault="008D7AA9" w:rsidP="008D7AA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10. Верны ли следующие суждения?</w:t>
      </w:r>
    </w:p>
    <w:p w:rsidR="008D7AA9" w:rsidRDefault="008D7AA9" w:rsidP="008D7AA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А. Человека от животных отличает способность создавать </w:t>
      </w:r>
      <w:proofErr w:type="spellStart"/>
      <w:r>
        <w:rPr>
          <w:rStyle w:val="c0"/>
          <w:color w:val="000000"/>
        </w:rPr>
        <w:t>социокультурную</w:t>
      </w:r>
      <w:proofErr w:type="spellEnd"/>
      <w:r>
        <w:rPr>
          <w:rStyle w:val="c0"/>
          <w:color w:val="000000"/>
        </w:rPr>
        <w:t xml:space="preserve"> среду.</w:t>
      </w:r>
    </w:p>
    <w:p w:rsidR="008D7AA9" w:rsidRDefault="008D7AA9" w:rsidP="008D7AA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Б. Человека от животных отличает способность трудиться сообща.</w:t>
      </w:r>
    </w:p>
    <w:p w:rsidR="008D7AA9" w:rsidRDefault="008D7AA9" w:rsidP="008D7AA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верно только</w:t>
      </w:r>
      <w:proofErr w:type="gramStart"/>
      <w:r>
        <w:rPr>
          <w:rStyle w:val="c0"/>
          <w:color w:val="000000"/>
        </w:rPr>
        <w:t xml:space="preserve"> А</w:t>
      </w:r>
      <w:proofErr w:type="gramEnd"/>
      <w:r>
        <w:rPr>
          <w:rStyle w:val="c0"/>
          <w:color w:val="000000"/>
        </w:rPr>
        <w:t xml:space="preserve">                                                        3) верно и А и Б</w:t>
      </w:r>
    </w:p>
    <w:p w:rsidR="008D7AA9" w:rsidRDefault="008D7AA9" w:rsidP="008D7AA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верно только</w:t>
      </w:r>
      <w:proofErr w:type="gramStart"/>
      <w:r>
        <w:rPr>
          <w:rStyle w:val="c0"/>
          <w:color w:val="000000"/>
        </w:rPr>
        <w:t xml:space="preserve"> Б</w:t>
      </w:r>
      <w:proofErr w:type="gramEnd"/>
      <w:r>
        <w:rPr>
          <w:rStyle w:val="c0"/>
          <w:color w:val="000000"/>
        </w:rPr>
        <w:t xml:space="preserve">                                                        4) оба суждения неверны</w:t>
      </w:r>
    </w:p>
    <w:p w:rsidR="00147DFA" w:rsidRPr="008D7AA9" w:rsidRDefault="00147DFA" w:rsidP="008D7AA9">
      <w:pPr>
        <w:rPr>
          <w:rFonts w:ascii="Times New Roman" w:hAnsi="Times New Roman" w:cs="Times New Roman"/>
          <w:sz w:val="24"/>
          <w:szCs w:val="24"/>
        </w:rPr>
      </w:pPr>
    </w:p>
    <w:sectPr w:rsidR="00147DFA" w:rsidRPr="008D7AA9" w:rsidSect="00724CC0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06D5"/>
    <w:multiLevelType w:val="multilevel"/>
    <w:tmpl w:val="B0A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CC0"/>
    <w:rsid w:val="00147DFA"/>
    <w:rsid w:val="00724CC0"/>
    <w:rsid w:val="008D7AA9"/>
    <w:rsid w:val="00AC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CC0"/>
    <w:rPr>
      <w:b/>
      <w:bCs/>
    </w:rPr>
  </w:style>
  <w:style w:type="character" w:customStyle="1" w:styleId="apple-converted-space">
    <w:name w:val="apple-converted-space"/>
    <w:basedOn w:val="a0"/>
    <w:rsid w:val="00724CC0"/>
  </w:style>
  <w:style w:type="character" w:styleId="a5">
    <w:name w:val="Emphasis"/>
    <w:basedOn w:val="a0"/>
    <w:uiPriority w:val="20"/>
    <w:qFormat/>
    <w:rsid w:val="00724CC0"/>
    <w:rPr>
      <w:i/>
      <w:iCs/>
    </w:rPr>
  </w:style>
  <w:style w:type="paragraph" w:customStyle="1" w:styleId="c1">
    <w:name w:val="c1"/>
    <w:basedOn w:val="a"/>
    <w:rsid w:val="008D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7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arzr-do.ucoz.ru/2013-2014/obchestvo_9/tema_3_obshh_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1arzr-do.ucoz.ru/2013-2014/obchestvo_9/tema_3_obshh_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arzr-do.ucoz.ru/2013-2014/obchestvo_9/tema_3_obshh_9.doc" TargetMode="External"/><Relationship Id="rId5" Type="http://schemas.openxmlformats.org/officeDocument/2006/relationships/hyperlink" Target="http://school1arzr-do.ucoz.ru/2013-2014/obchestvo_9/tema_3_obshh_9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2014-12-11T17:27:00Z</dcterms:created>
  <dcterms:modified xsi:type="dcterms:W3CDTF">2014-12-11T17:41:00Z</dcterms:modified>
</cp:coreProperties>
</file>